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3174F3">
        <w:rPr>
          <w:bCs/>
          <w:sz w:val="27"/>
          <w:szCs w:val="27"/>
        </w:rPr>
        <w:t>456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017D56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174F3" w:rsidR="003174F3">
        <w:t xml:space="preserve"> </w:t>
      </w:r>
      <w:r w:rsidRPr="003174F3" w:rsidR="003174F3">
        <w:rPr>
          <w:sz w:val="27"/>
          <w:szCs w:val="27"/>
        </w:rPr>
        <w:t xml:space="preserve">директора ООО «ТЕКИНФО» </w:t>
      </w:r>
      <w:r w:rsidRPr="003174F3" w:rsidR="003174F3">
        <w:rPr>
          <w:sz w:val="27"/>
          <w:szCs w:val="27"/>
        </w:rPr>
        <w:t>Бахарева</w:t>
      </w:r>
      <w:r w:rsidRPr="003174F3" w:rsidR="003174F3">
        <w:rPr>
          <w:sz w:val="27"/>
          <w:szCs w:val="27"/>
        </w:rPr>
        <w:t xml:space="preserve"> Игоря Львовича</w:t>
      </w:r>
      <w:r w:rsidR="00017D56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174F3" w:rsidR="003174F3">
        <w:rPr>
          <w:sz w:val="27"/>
          <w:szCs w:val="27"/>
        </w:rPr>
        <w:t xml:space="preserve">директора ООО «ТЕКИНФО» </w:t>
      </w:r>
      <w:r w:rsidRPr="003174F3" w:rsidR="003174F3">
        <w:rPr>
          <w:sz w:val="27"/>
          <w:szCs w:val="27"/>
        </w:rPr>
        <w:t>Бахарев</w:t>
      </w:r>
      <w:r w:rsidR="003174F3">
        <w:rPr>
          <w:sz w:val="27"/>
          <w:szCs w:val="27"/>
        </w:rPr>
        <w:t xml:space="preserve"> И.Л</w:t>
      </w:r>
      <w:r w:rsidR="00845F10">
        <w:rPr>
          <w:sz w:val="27"/>
          <w:szCs w:val="27"/>
        </w:rPr>
        <w:t xml:space="preserve">.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Pr="003174F3" w:rsidR="003174F3">
        <w:rPr>
          <w:sz w:val="27"/>
          <w:szCs w:val="27"/>
        </w:rPr>
        <w:t>Бахарев</w:t>
      </w:r>
      <w:r w:rsidR="003174F3">
        <w:rPr>
          <w:sz w:val="27"/>
          <w:szCs w:val="27"/>
        </w:rPr>
        <w:t xml:space="preserve"> И.Л.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174F3">
        <w:rPr>
          <w:sz w:val="27"/>
          <w:szCs w:val="27"/>
        </w:rPr>
        <w:t>Бахарев</w:t>
      </w:r>
      <w:r>
        <w:rPr>
          <w:sz w:val="27"/>
          <w:szCs w:val="27"/>
        </w:rPr>
        <w:t xml:space="preserve"> И.Л.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017D56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3174F3">
        <w:rPr>
          <w:color w:val="0070C0"/>
          <w:sz w:val="27"/>
          <w:szCs w:val="27"/>
        </w:rPr>
        <w:t>40175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3174F3" w:rsidR="003174F3">
        <w:rPr>
          <w:color w:val="0070C0"/>
          <w:sz w:val="27"/>
          <w:szCs w:val="27"/>
        </w:rPr>
        <w:t xml:space="preserve">директора ООО «ТЕКИНФО» </w:t>
      </w:r>
      <w:r w:rsidRPr="003174F3" w:rsidR="003174F3">
        <w:rPr>
          <w:color w:val="0070C0"/>
          <w:sz w:val="27"/>
          <w:szCs w:val="27"/>
        </w:rPr>
        <w:t>Бахарева</w:t>
      </w:r>
      <w:r w:rsidRPr="003174F3" w:rsidR="003174F3">
        <w:rPr>
          <w:color w:val="0070C0"/>
          <w:sz w:val="27"/>
          <w:szCs w:val="27"/>
        </w:rPr>
        <w:t xml:space="preserve"> Игоря Львовича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3174F3" w:rsidR="003174F3">
        <w:rPr>
          <w:sz w:val="27"/>
          <w:szCs w:val="27"/>
        </w:rPr>
        <w:t xml:space="preserve">директора ООО «ТЕКИНФО» </w:t>
      </w:r>
      <w:r w:rsidRPr="003174F3" w:rsidR="003174F3">
        <w:rPr>
          <w:sz w:val="27"/>
          <w:szCs w:val="27"/>
        </w:rPr>
        <w:t>Бахарева</w:t>
      </w:r>
      <w:r w:rsidRPr="003174F3" w:rsidR="003174F3">
        <w:rPr>
          <w:sz w:val="27"/>
          <w:szCs w:val="27"/>
        </w:rPr>
        <w:t xml:space="preserve"> Игоря Львовича</w:t>
      </w:r>
      <w:r w:rsidRPr="005D1CFD" w:rsidR="005D1CFD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189B"/>
    <w:rsid w:val="00017D56"/>
    <w:rsid w:val="000516D5"/>
    <w:rsid w:val="00071C88"/>
    <w:rsid w:val="000A151B"/>
    <w:rsid w:val="00191B2F"/>
    <w:rsid w:val="001A24BC"/>
    <w:rsid w:val="001B6FCC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